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91" w:rsidRDefault="00130D5C" w:rsidP="00246941">
      <w:pPr>
        <w:ind w:firstLine="709"/>
        <w:jc w:val="center"/>
      </w:pPr>
      <w:r w:rsidRPr="00E54850">
        <w:rPr>
          <w:b/>
        </w:rPr>
        <w:t>Информ</w:t>
      </w:r>
      <w:r w:rsidR="00246941">
        <w:rPr>
          <w:b/>
        </w:rPr>
        <w:t>ация об исполнении представления</w:t>
      </w:r>
      <w:r w:rsidRPr="00E54850">
        <w:rPr>
          <w:b/>
        </w:rPr>
        <w:t xml:space="preserve"> по итогам проведения контрольного мероприятия </w:t>
      </w:r>
      <w:r w:rsidR="00246941" w:rsidRPr="00246941">
        <w:rPr>
          <w:b/>
        </w:rPr>
        <w:t>"Внешняя проверка годового отчета об исполнении бюджета Тульской области за 2015 год, подготовка заключения на годовой отчет об исполнении бюджета, в том числе с учетом данных внешней проверки бюджетной отчетности главных администраторов бюджетных средств"</w:t>
      </w:r>
    </w:p>
    <w:p w:rsidR="00E54850" w:rsidRDefault="00E54850"/>
    <w:p w:rsidR="00E54850" w:rsidRPr="000E5BA4" w:rsidRDefault="00246941" w:rsidP="00E54850">
      <w:pPr>
        <w:ind w:firstLine="709"/>
        <w:jc w:val="both"/>
      </w:pPr>
      <w:r w:rsidRPr="000E5BA4">
        <w:t>Исполнено представление, выданное министерству культуры и туризма Тульской области.</w:t>
      </w:r>
    </w:p>
    <w:p w:rsidR="00C22D7E" w:rsidRDefault="001A3EBB" w:rsidP="001B3C07">
      <w:pPr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</w:t>
      </w:r>
      <w:r w:rsidR="00246941">
        <w:rPr>
          <w:b/>
          <w:szCs w:val="28"/>
        </w:rPr>
        <w:t xml:space="preserve">внешней </w:t>
      </w:r>
      <w:r w:rsidRPr="001B3C07">
        <w:rPr>
          <w:b/>
          <w:szCs w:val="28"/>
        </w:rPr>
        <w:t>проверки</w:t>
      </w:r>
      <w:r w:rsidR="00246941">
        <w:rPr>
          <w:b/>
          <w:szCs w:val="28"/>
        </w:rPr>
        <w:t xml:space="preserve"> годового отчета об исполнении бюджета за 2015 год министерством культуры и туризма Тульской области (далее – Министерство)</w:t>
      </w:r>
      <w:r w:rsidR="00C22D7E">
        <w:rPr>
          <w:b/>
          <w:szCs w:val="28"/>
        </w:rPr>
        <w:t xml:space="preserve"> были установлены </w:t>
      </w:r>
      <w:r w:rsidR="00C22D7E" w:rsidRPr="00180F1F">
        <w:rPr>
          <w:szCs w:val="28"/>
        </w:rPr>
        <w:t>отдельные нарушения порядка составления годовой отчетности Министерства</w:t>
      </w:r>
      <w:r w:rsidR="00C22D7E">
        <w:rPr>
          <w:szCs w:val="28"/>
        </w:rPr>
        <w:t xml:space="preserve"> (</w:t>
      </w:r>
      <w:r w:rsidR="00C22D7E" w:rsidRPr="00E330A4">
        <w:t>в</w:t>
      </w:r>
      <w:r w:rsidR="00C22D7E" w:rsidRPr="00E51B84">
        <w:t xml:space="preserve"> отдельных </w:t>
      </w:r>
      <w:r w:rsidR="00C22D7E">
        <w:t xml:space="preserve">формах </w:t>
      </w:r>
      <w:r w:rsidR="00C22D7E" w:rsidRPr="00E51B84">
        <w:t>годовой бюджетной отчетности Комитета выявлены недостатки в части о</w:t>
      </w:r>
      <w:r w:rsidR="00C22D7E" w:rsidRPr="00E330A4">
        <w:t>формления,</w:t>
      </w:r>
      <w:r w:rsidR="00C22D7E" w:rsidRPr="00C22D7E">
        <w:rPr>
          <w:szCs w:val="28"/>
        </w:rPr>
        <w:t xml:space="preserve"> </w:t>
      </w:r>
      <w:r w:rsidR="00C22D7E" w:rsidRPr="0068606D">
        <w:rPr>
          <w:szCs w:val="28"/>
        </w:rPr>
        <w:t xml:space="preserve">в составе пояснительной </w:t>
      </w:r>
      <w:r w:rsidR="00C22D7E">
        <w:rPr>
          <w:szCs w:val="28"/>
        </w:rPr>
        <w:t>записки (ф. 0503160) отсутствовали некоторые формы отчетности</w:t>
      </w:r>
      <w:r w:rsidR="00C22D7E" w:rsidRPr="0068606D">
        <w:rPr>
          <w:szCs w:val="28"/>
        </w:rPr>
        <w:t>, предусмот</w:t>
      </w:r>
      <w:r w:rsidR="00C22D7E">
        <w:rPr>
          <w:szCs w:val="28"/>
        </w:rPr>
        <w:t>ренные Инструкцией № 191н</w:t>
      </w:r>
      <w:r w:rsidR="00C22D7E">
        <w:t xml:space="preserve"> </w:t>
      </w:r>
      <w:r w:rsidR="00C22D7E" w:rsidRPr="00E330A4">
        <w:t>и Инструкции</w:t>
      </w:r>
      <w:r w:rsidR="00C22D7E" w:rsidRPr="00E51B84">
        <w:t xml:space="preserve">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 33н (в редакции от 26.10.2012</w:t>
      </w:r>
      <w:r w:rsidR="00C22D7E">
        <w:t>)</w:t>
      </w:r>
      <w:r w:rsidR="00C22D7E" w:rsidRPr="00180F1F">
        <w:rPr>
          <w:szCs w:val="28"/>
        </w:rPr>
        <w:t>, а также</w:t>
      </w:r>
      <w:r w:rsidR="00C22D7E">
        <w:rPr>
          <w:b/>
          <w:szCs w:val="28"/>
        </w:rPr>
        <w:t xml:space="preserve"> </w:t>
      </w:r>
      <w:r w:rsidR="00C22D7E">
        <w:rPr>
          <w:szCs w:val="28"/>
        </w:rPr>
        <w:t>в</w:t>
      </w:r>
      <w:r w:rsidR="00C22D7E" w:rsidRPr="002654CF">
        <w:rPr>
          <w:szCs w:val="28"/>
        </w:rPr>
        <w:t xml:space="preserve"> нарушение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 33н, установлено искажение  строки бухгалтерского баланса подведомственного учреждения ГУК ТО «Объединение «ИКХМ» за 2015 год на сумму 162 253,5 тыс. рублей, не повлиявшее в целом на искажение сводного бухгалтерского баланса.</w:t>
      </w:r>
      <w:r w:rsidRPr="00E54850">
        <w:rPr>
          <w:szCs w:val="28"/>
        </w:rPr>
        <w:t xml:space="preserve"> </w:t>
      </w:r>
      <w:r w:rsidRPr="0056489F">
        <w:rPr>
          <w:szCs w:val="28"/>
        </w:rPr>
        <w:t xml:space="preserve"> </w:t>
      </w:r>
    </w:p>
    <w:p w:rsidR="001B3C07" w:rsidRDefault="00246941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 Министерством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C22D7E" w:rsidP="00C22D7E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C22D7E">
        <w:rPr>
          <w:szCs w:val="28"/>
        </w:rPr>
        <w:t>Проведено рабочее совещание, в ходе которого проанализированы допущенные несоответствия, отмеченные в представлении счетной палаты Тульской области, и внесены предложения по их устранению и недопущению в дальнейшем.</w:t>
      </w:r>
    </w:p>
    <w:p w:rsidR="00C22D7E" w:rsidRDefault="00C22D7E" w:rsidP="00C22D7E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В целях совершенствования знаний и навыков, необходимых при составлении бухгалтерской отчетности, Министерством рекомендовано руководителям подведомственных учреждений повысить уровень квалификации главных бухгалтеров.</w:t>
      </w:r>
    </w:p>
    <w:p w:rsidR="00C22D7E" w:rsidRPr="00BF459B" w:rsidRDefault="00C22D7E" w:rsidP="00C22D7E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BF459B">
        <w:rPr>
          <w:szCs w:val="28"/>
        </w:rPr>
        <w:t>Постановлением миро</w:t>
      </w:r>
      <w:r w:rsidR="00BF459B" w:rsidRPr="00BF459B">
        <w:rPr>
          <w:szCs w:val="28"/>
        </w:rPr>
        <w:t>вого судьи судебного участка № 78</w:t>
      </w:r>
      <w:r w:rsidRPr="00BF459B">
        <w:rPr>
          <w:szCs w:val="28"/>
        </w:rPr>
        <w:t xml:space="preserve"> </w:t>
      </w:r>
      <w:r w:rsidR="00BF459B" w:rsidRPr="00BF459B">
        <w:rPr>
          <w:szCs w:val="28"/>
        </w:rPr>
        <w:t xml:space="preserve">главный бухгалтер ГУК ТО «Объединение «ИКХМ» </w:t>
      </w:r>
      <w:r w:rsidRPr="00BF459B">
        <w:rPr>
          <w:szCs w:val="28"/>
        </w:rPr>
        <w:t>признан виновной в совершении административного правонаруш</w:t>
      </w:r>
      <w:r w:rsidR="00BF459B" w:rsidRPr="00BF459B">
        <w:rPr>
          <w:szCs w:val="28"/>
        </w:rPr>
        <w:t>ения, предусмотренного ст. 15.11</w:t>
      </w:r>
      <w:r w:rsidRPr="00BF459B">
        <w:rPr>
          <w:szCs w:val="28"/>
        </w:rPr>
        <w:t xml:space="preserve"> КоАП РФ и подвергнут административному наказанию в виде административного штрафа.</w:t>
      </w:r>
    </w:p>
    <w:p w:rsidR="0083258D" w:rsidRDefault="0083258D" w:rsidP="0043002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</w:t>
      </w:r>
      <w:r w:rsidR="000E5BA4">
        <w:rPr>
          <w:szCs w:val="28"/>
        </w:rPr>
        <w:t>й Тульской области представление снято</w:t>
      </w:r>
      <w:r>
        <w:rPr>
          <w:szCs w:val="28"/>
        </w:rPr>
        <w:t xml:space="preserve"> с контроля.</w:t>
      </w:r>
    </w:p>
    <w:p w:rsidR="003B5EFA" w:rsidRPr="0043002C" w:rsidRDefault="003B5EFA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</w:t>
      </w:r>
    </w:p>
    <w:sectPr w:rsidR="003B5EFA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B97"/>
    <w:multiLevelType w:val="hybridMultilevel"/>
    <w:tmpl w:val="69E86614"/>
    <w:lvl w:ilvl="0" w:tplc="5AE46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E5BA4"/>
    <w:rsid w:val="000F3A7D"/>
    <w:rsid w:val="00130D5C"/>
    <w:rsid w:val="001A3EBB"/>
    <w:rsid w:val="001B3C07"/>
    <w:rsid w:val="001C3E14"/>
    <w:rsid w:val="00246941"/>
    <w:rsid w:val="003B5EFA"/>
    <w:rsid w:val="0043002C"/>
    <w:rsid w:val="00643ADA"/>
    <w:rsid w:val="0073417E"/>
    <w:rsid w:val="00794BF5"/>
    <w:rsid w:val="0083258D"/>
    <w:rsid w:val="00894591"/>
    <w:rsid w:val="008E35B6"/>
    <w:rsid w:val="00BF459B"/>
    <w:rsid w:val="00C22D7E"/>
    <w:rsid w:val="00D62009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dcterms:created xsi:type="dcterms:W3CDTF">2016-08-25T14:07:00Z</dcterms:created>
  <dcterms:modified xsi:type="dcterms:W3CDTF">2016-08-25T14:07:00Z</dcterms:modified>
</cp:coreProperties>
</file>